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CDF" w:rsidRPr="003A6E44" w:rsidRDefault="00FB4CDF" w:rsidP="00FB4CDF">
      <w:pPr>
        <w:keepNext/>
        <w:snapToGrid w:val="0"/>
        <w:spacing w:after="0" w:line="240" w:lineRule="auto"/>
        <w:ind w:left="-284"/>
        <w:jc w:val="right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E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7D3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3BB9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</w:p>
    <w:p w:rsidR="00FB4CDF" w:rsidRPr="003A6E44" w:rsidRDefault="00FB4CDF" w:rsidP="00FB4CDF">
      <w:pPr>
        <w:keepNext/>
        <w:snapToGrid w:val="0"/>
        <w:spacing w:after="0" w:line="240" w:lineRule="auto"/>
        <w:ind w:left="-284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Закону Сахалинской области </w:t>
      </w:r>
    </w:p>
    <w:p w:rsidR="00FB4CDF" w:rsidRPr="003A6E44" w:rsidRDefault="00FB4CDF" w:rsidP="00FB4CDF">
      <w:pPr>
        <w:keepNext/>
        <w:snapToGrid w:val="0"/>
        <w:spacing w:after="0" w:line="240" w:lineRule="auto"/>
        <w:ind w:left="-284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"Об областном бюджете Сахалинской области на 201</w:t>
      </w:r>
      <w:r w:rsidR="00D941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3A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</w:t>
      </w:r>
    </w:p>
    <w:p w:rsidR="00FB4CDF" w:rsidRPr="003A6E44" w:rsidRDefault="00D94183" w:rsidP="00FB4CDF">
      <w:pPr>
        <w:keepNext/>
        <w:snapToGrid w:val="0"/>
        <w:spacing w:after="0" w:line="240" w:lineRule="auto"/>
        <w:ind w:left="-284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на плановый период 2020</w:t>
      </w:r>
      <w:r w:rsidR="00FB4CDF" w:rsidRPr="003A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="00FB4CDF" w:rsidRPr="003A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годов"</w:t>
      </w:r>
    </w:p>
    <w:p w:rsidR="00FB4CDF" w:rsidRPr="00FB4CDF" w:rsidRDefault="00FB4CDF" w:rsidP="00FB4CDF">
      <w:pPr>
        <w:spacing w:after="0" w:line="240" w:lineRule="auto"/>
        <w:ind w:left="37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4CDF" w:rsidRPr="00FB4CDF" w:rsidRDefault="00FB4CDF" w:rsidP="00FB4C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C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</w:t>
      </w:r>
    </w:p>
    <w:p w:rsidR="00FB4CDF" w:rsidRPr="00FB4CDF" w:rsidRDefault="00FB4CDF" w:rsidP="00FB4C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C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государственных гарантий Сахалинской области на 201</w:t>
      </w:r>
      <w:r w:rsidR="00D941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FB4C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FB4CDF" w:rsidRPr="00FB4CDF" w:rsidRDefault="00FB4CDF" w:rsidP="00FB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CD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FB4CDF" w:rsidRPr="00FB4CDF" w:rsidRDefault="00FB4CDF" w:rsidP="00FB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CDF" w:rsidRPr="00FB4CDF" w:rsidRDefault="00FB4CDF" w:rsidP="00FB4C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C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подлежащих предоставлению государственных гарантий </w:t>
      </w:r>
    </w:p>
    <w:p w:rsidR="00FB4CDF" w:rsidRPr="00FB4CDF" w:rsidRDefault="00FB4CDF" w:rsidP="00FB4C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C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Сахалинской области в 201</w:t>
      </w:r>
      <w:r w:rsidR="00D941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FB4C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году</w:t>
      </w:r>
    </w:p>
    <w:p w:rsidR="00FB4CDF" w:rsidRPr="00FB4CDF" w:rsidRDefault="00FB4CDF" w:rsidP="00FB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CDF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3061"/>
        <w:gridCol w:w="2161"/>
        <w:gridCol w:w="1317"/>
        <w:gridCol w:w="1261"/>
        <w:gridCol w:w="1441"/>
      </w:tblGrid>
      <w:tr w:rsidR="00FB4CDF" w:rsidRPr="00FB4CDF" w:rsidTr="00FB4CDF">
        <w:trPr>
          <w:trHeight w:val="17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B4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FB4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гарантирования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принципа</w:t>
            </w:r>
            <w:bookmarkStart w:id="0" w:name="_GoBack"/>
            <w:bookmarkEnd w:id="0"/>
            <w:r w:rsidRPr="00FB4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  <w:proofErr w:type="spellStart"/>
            <w:proofErr w:type="gramStart"/>
            <w:r w:rsidRPr="00FB4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гаранти-рования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Наличие права </w:t>
            </w:r>
            <w:proofErr w:type="spellStart"/>
            <w:proofErr w:type="gramStart"/>
            <w:r w:rsidRPr="00FB4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регрес-сного</w:t>
            </w:r>
            <w:proofErr w:type="spellEnd"/>
            <w:proofErr w:type="gramEnd"/>
            <w:r w:rsidRPr="00FB4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4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требова-ния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Проверка </w:t>
            </w:r>
            <w:proofErr w:type="spellStart"/>
            <w:proofErr w:type="gramStart"/>
            <w:r w:rsidRPr="00FB4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финансо-вого</w:t>
            </w:r>
            <w:proofErr w:type="spellEnd"/>
            <w:proofErr w:type="gramEnd"/>
            <w:r w:rsidRPr="00FB4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состояния </w:t>
            </w:r>
            <w:proofErr w:type="spellStart"/>
            <w:r w:rsidRPr="00FB4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принци</w:t>
            </w:r>
            <w:proofErr w:type="spellEnd"/>
            <w:r w:rsidRPr="00FB4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-пала</w:t>
            </w:r>
          </w:p>
        </w:tc>
      </w:tr>
      <w:tr w:rsidR="00FB4CDF" w:rsidRPr="00FB4CDF" w:rsidTr="00FB4CD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B4CDF" w:rsidRPr="00FB4CDF" w:rsidTr="00FB4CD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B4CDF" w:rsidP="00FB4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B4CDF" w:rsidP="00FB4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кредитам, привлекаемым в российских кредитных организациях на инвестиционные цели, на срок от одного до трех лет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B4CDF" w:rsidP="00FB4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FB4CDF" w:rsidRPr="00FB4CDF" w:rsidTr="00FB4CD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B4CDF" w:rsidP="00FB4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B4CDF" w:rsidP="00FB4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кредитам, привлекаемым в российских кредитных организациях на пополнение оборотных средств, на срок от одного года до трех лет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B4CDF" w:rsidP="00FB4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FB4CDF" w:rsidRPr="00FB4CDF" w:rsidTr="00FB4CD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DF" w:rsidRPr="00FB4CDF" w:rsidRDefault="00FB4CDF" w:rsidP="00FB4C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B4CDF" w:rsidP="00FB4C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DF" w:rsidRPr="00FB4CDF" w:rsidRDefault="00FB4CDF" w:rsidP="00FB4C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2500000,0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DF" w:rsidRPr="00FB4CDF" w:rsidRDefault="00FB4CDF" w:rsidP="00FB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B4CDF" w:rsidRPr="00FB4CDF" w:rsidRDefault="00FB4CDF" w:rsidP="00FB4C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CDF" w:rsidRPr="00FB4CDF" w:rsidRDefault="00FB4CDF" w:rsidP="00FB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CDF" w:rsidRPr="00FB4CDF" w:rsidRDefault="00FB4CDF" w:rsidP="00FB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CDF" w:rsidRPr="00FB4CDF" w:rsidRDefault="00FB4CDF" w:rsidP="00FB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CDF" w:rsidRPr="00FB4CDF" w:rsidRDefault="00FB4CDF" w:rsidP="00FB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CDF" w:rsidRPr="00FB4CDF" w:rsidRDefault="00FB4CDF" w:rsidP="00FB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CDF" w:rsidRPr="00FB4CDF" w:rsidRDefault="00FB4CDF" w:rsidP="00FB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CDF" w:rsidRPr="00FB4CDF" w:rsidRDefault="00FB4CDF" w:rsidP="00FB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CDF" w:rsidRPr="00FB4CDF" w:rsidRDefault="00FB4CDF" w:rsidP="00FB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CDF" w:rsidRPr="00FB4CDF" w:rsidRDefault="00FB4CDF" w:rsidP="00FB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CDF" w:rsidRPr="00FB4CDF" w:rsidRDefault="00FB4CDF" w:rsidP="00FB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CDF" w:rsidRPr="00FB4CDF" w:rsidRDefault="00FB4CDF" w:rsidP="00FB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CDF" w:rsidRPr="00FB4CDF" w:rsidRDefault="00FB4CDF" w:rsidP="00FB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CDF" w:rsidRPr="00FB4CDF" w:rsidRDefault="00FB4CDF" w:rsidP="00FB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CDF" w:rsidRPr="00FB4CDF" w:rsidRDefault="00FB4CDF" w:rsidP="00FB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CDF" w:rsidRPr="00FB4CDF" w:rsidRDefault="00FB4CDF" w:rsidP="00FB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CDF" w:rsidRPr="00FB4CDF" w:rsidRDefault="00FB4CDF" w:rsidP="00FB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CDF" w:rsidRPr="00FB4CDF" w:rsidRDefault="00FB4CDF" w:rsidP="00FB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CDF" w:rsidRPr="00FB4CDF" w:rsidRDefault="00FB4CDF" w:rsidP="00FB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CDF" w:rsidRPr="00FB4CDF" w:rsidRDefault="00FB4CDF" w:rsidP="00FB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CDF" w:rsidRPr="00FB4CDF" w:rsidRDefault="00FB4CDF" w:rsidP="00FB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CD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FB4CDF" w:rsidRPr="00FB4CDF" w:rsidRDefault="00FB4CDF" w:rsidP="00FB4CDF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CDF" w:rsidRPr="00FB4CDF" w:rsidRDefault="00FB4CDF" w:rsidP="00FB4CDF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C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Общий объем бюджетных ассигнований, </w:t>
      </w:r>
    </w:p>
    <w:p w:rsidR="00FB4CDF" w:rsidRPr="00FB4CDF" w:rsidRDefault="00FB4CDF" w:rsidP="00FB4CDF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C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предусмотренных на исполнение государственных гарантий </w:t>
      </w:r>
    </w:p>
    <w:p w:rsidR="00FB4CDF" w:rsidRPr="00FB4CDF" w:rsidRDefault="00FB4CDF" w:rsidP="00FB4CDF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C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Сахалинской области по возможным гарантийным случаям, </w:t>
      </w:r>
    </w:p>
    <w:p w:rsidR="00FB4CDF" w:rsidRPr="00FB4CDF" w:rsidRDefault="00FB4CDF" w:rsidP="00FB4CDF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C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201</w:t>
      </w:r>
      <w:r w:rsidR="00D941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FB4C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году</w:t>
      </w:r>
    </w:p>
    <w:p w:rsidR="00FB4CDF" w:rsidRPr="00FB4CDF" w:rsidRDefault="00FB4CDF" w:rsidP="00FB4CDF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B4CDF" w:rsidRPr="00FB4CDF" w:rsidRDefault="00FB4CDF" w:rsidP="00FB4CDF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C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(тыс. рублей)</w:t>
      </w: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8"/>
        <w:gridCol w:w="4598"/>
      </w:tblGrid>
      <w:tr w:rsidR="00FB4CDF" w:rsidRPr="00FB4CDF" w:rsidTr="00FB4CDF">
        <w:trPr>
          <w:trHeight w:val="393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CDF" w:rsidRPr="00FB4CDF" w:rsidRDefault="00FB4CDF" w:rsidP="00FB4CD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государственных гарантий Сахалинской области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CDF" w:rsidRPr="00FB4CDF" w:rsidRDefault="00FB4CDF" w:rsidP="00FB4CD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FB4CDF" w:rsidRPr="00FB4CDF" w:rsidTr="00FB4CDF">
        <w:trPr>
          <w:trHeight w:val="393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CDF" w:rsidRPr="00FB4CDF" w:rsidRDefault="00FB4CDF" w:rsidP="00FB4CD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CDF" w:rsidRPr="00FB4CDF" w:rsidRDefault="00FB4CDF" w:rsidP="00FB4CD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4C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B4CDF" w:rsidRPr="00FB4CDF" w:rsidTr="008F1281">
        <w:trPr>
          <w:trHeight w:val="66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DF" w:rsidRPr="00FB4CDF" w:rsidRDefault="00FA1C34" w:rsidP="00316021">
            <w:pPr>
              <w:snapToGrid w:val="0"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источников финансирования дефицита областного бюджета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53" w:rsidRDefault="00BE0B53" w:rsidP="00316021">
            <w:pPr>
              <w:tabs>
                <w:tab w:val="left" w:pos="5137"/>
              </w:tabs>
              <w:snapToGrid w:val="0"/>
              <w:spacing w:after="0" w:line="240" w:lineRule="auto"/>
              <w:ind w:right="34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B4CDF" w:rsidRPr="00FB4CDF" w:rsidRDefault="006B4BA8" w:rsidP="00316021">
            <w:pPr>
              <w:tabs>
                <w:tab w:val="left" w:pos="5137"/>
              </w:tabs>
              <w:snapToGrid w:val="0"/>
              <w:spacing w:after="0" w:line="240" w:lineRule="auto"/>
              <w:ind w:right="34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</w:t>
            </w:r>
            <w:r w:rsidR="002C4C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FB4CDF" w:rsidRPr="00FB4C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FB4CDF" w:rsidRPr="00FB4C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</w:t>
            </w:r>
          </w:p>
        </w:tc>
      </w:tr>
      <w:tr w:rsidR="00FB4CDF" w:rsidRPr="00FB4CDF" w:rsidTr="00FB4CDF">
        <w:trPr>
          <w:trHeight w:val="12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FB4CDF" w:rsidRPr="00FB4CDF" w:rsidRDefault="00FB4CDF" w:rsidP="00FB4CDF">
            <w:pPr>
              <w:snapToGrid w:val="0"/>
              <w:spacing w:after="0" w:line="36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</w:tcPr>
          <w:p w:rsidR="00FB4CDF" w:rsidRPr="00FB4CDF" w:rsidRDefault="00FB4CDF" w:rsidP="00FB4CDF">
            <w:pPr>
              <w:tabs>
                <w:tab w:val="left" w:pos="5137"/>
              </w:tabs>
              <w:snapToGrid w:val="0"/>
              <w:spacing w:after="0" w:line="360" w:lineRule="auto"/>
              <w:ind w:right="34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C2633" w:rsidRDefault="00C30E67"/>
    <w:sectPr w:rsidR="00CC2633" w:rsidSect="00432EB0">
      <w:headerReference w:type="default" r:id="rId7"/>
      <w:pgSz w:w="11906" w:h="16838"/>
      <w:pgMar w:top="1134" w:right="850" w:bottom="1134" w:left="1701" w:header="708" w:footer="708" w:gutter="0"/>
      <w:pgNumType w:start="14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589" w:rsidRDefault="00002589" w:rsidP="00002589">
      <w:pPr>
        <w:spacing w:after="0" w:line="240" w:lineRule="auto"/>
      </w:pPr>
      <w:r>
        <w:separator/>
      </w:r>
    </w:p>
  </w:endnote>
  <w:endnote w:type="continuationSeparator" w:id="0">
    <w:p w:rsidR="00002589" w:rsidRDefault="00002589" w:rsidP="0000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589" w:rsidRDefault="00002589" w:rsidP="00002589">
      <w:pPr>
        <w:spacing w:after="0" w:line="240" w:lineRule="auto"/>
      </w:pPr>
      <w:r>
        <w:separator/>
      </w:r>
    </w:p>
  </w:footnote>
  <w:footnote w:type="continuationSeparator" w:id="0">
    <w:p w:rsidR="00002589" w:rsidRDefault="00002589" w:rsidP="0000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-2056693044"/>
      <w:docPartObj>
        <w:docPartGallery w:val="Page Numbers (Top of Page)"/>
        <w:docPartUnique/>
      </w:docPartObj>
    </w:sdtPr>
    <w:sdtEndPr/>
    <w:sdtContent>
      <w:p w:rsidR="00002589" w:rsidRPr="00C30E67" w:rsidRDefault="00002589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C30E67">
          <w:rPr>
            <w:rFonts w:ascii="Times New Roman" w:hAnsi="Times New Roman" w:cs="Times New Roman"/>
            <w:sz w:val="24"/>
          </w:rPr>
          <w:fldChar w:fldCharType="begin"/>
        </w:r>
        <w:r w:rsidRPr="00C30E67">
          <w:rPr>
            <w:rFonts w:ascii="Times New Roman" w:hAnsi="Times New Roman" w:cs="Times New Roman"/>
            <w:sz w:val="24"/>
          </w:rPr>
          <w:instrText>PAGE   \* MERGEFORMAT</w:instrText>
        </w:r>
        <w:r w:rsidRPr="00C30E67">
          <w:rPr>
            <w:rFonts w:ascii="Times New Roman" w:hAnsi="Times New Roman" w:cs="Times New Roman"/>
            <w:sz w:val="24"/>
          </w:rPr>
          <w:fldChar w:fldCharType="separate"/>
        </w:r>
        <w:r w:rsidR="00C30E67">
          <w:rPr>
            <w:rFonts w:ascii="Times New Roman" w:hAnsi="Times New Roman" w:cs="Times New Roman"/>
            <w:noProof/>
            <w:sz w:val="24"/>
          </w:rPr>
          <w:t>1430</w:t>
        </w:r>
        <w:r w:rsidRPr="00C30E6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002589" w:rsidRDefault="000025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F58"/>
    <w:rsid w:val="00002589"/>
    <w:rsid w:val="000177A4"/>
    <w:rsid w:val="00113381"/>
    <w:rsid w:val="00174E53"/>
    <w:rsid w:val="001A46B0"/>
    <w:rsid w:val="001B5F3D"/>
    <w:rsid w:val="002C4CCC"/>
    <w:rsid w:val="00315F58"/>
    <w:rsid w:val="00316021"/>
    <w:rsid w:val="003861B9"/>
    <w:rsid w:val="003B4166"/>
    <w:rsid w:val="00416B9D"/>
    <w:rsid w:val="00432EB0"/>
    <w:rsid w:val="0053796B"/>
    <w:rsid w:val="00577CA4"/>
    <w:rsid w:val="00593BB9"/>
    <w:rsid w:val="006B4BA8"/>
    <w:rsid w:val="007D35FE"/>
    <w:rsid w:val="008F1281"/>
    <w:rsid w:val="00A47DD4"/>
    <w:rsid w:val="00A815E5"/>
    <w:rsid w:val="00BE0B53"/>
    <w:rsid w:val="00C30E67"/>
    <w:rsid w:val="00C32120"/>
    <w:rsid w:val="00CD4A9D"/>
    <w:rsid w:val="00D94183"/>
    <w:rsid w:val="00EF683C"/>
    <w:rsid w:val="00FA1C34"/>
    <w:rsid w:val="00FA3107"/>
    <w:rsid w:val="00FB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2589"/>
  </w:style>
  <w:style w:type="paragraph" w:styleId="a5">
    <w:name w:val="footer"/>
    <w:basedOn w:val="a"/>
    <w:link w:val="a6"/>
    <w:uiPriority w:val="99"/>
    <w:unhideWhenUsed/>
    <w:rsid w:val="0000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25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2589"/>
  </w:style>
  <w:style w:type="paragraph" w:styleId="a5">
    <w:name w:val="footer"/>
    <w:basedOn w:val="a"/>
    <w:link w:val="a6"/>
    <w:uiPriority w:val="99"/>
    <w:unhideWhenUsed/>
    <w:rsid w:val="0000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2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8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fu_kre4</dc:creator>
  <cp:lastModifiedBy>E.Ben</cp:lastModifiedBy>
  <cp:revision>25</cp:revision>
  <cp:lastPrinted>2018-10-29T02:07:00Z</cp:lastPrinted>
  <dcterms:created xsi:type="dcterms:W3CDTF">2016-10-20T04:42:00Z</dcterms:created>
  <dcterms:modified xsi:type="dcterms:W3CDTF">2018-10-29T02:07:00Z</dcterms:modified>
</cp:coreProperties>
</file>